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7AA53">
      <w:pPr>
        <w:ind w:firstLine="216" w:firstLineChars="0"/>
        <w:jc w:val="center"/>
        <w:rPr>
          <w:rFonts w:hint="default" w:eastAsiaTheme="minorEastAsia"/>
          <w:b/>
          <w:bCs/>
          <w:sz w:val="28"/>
          <w:szCs w:val="36"/>
          <w:lang w:val="en-US" w:eastAsia="zh-CN"/>
        </w:rPr>
      </w:pPr>
      <w:r>
        <w:rPr>
          <w:rFonts w:hint="eastAsia"/>
          <w:b/>
          <w:bCs/>
          <w:sz w:val="36"/>
          <w:szCs w:val="36"/>
          <w:lang w:val="en-US" w:eastAsia="zh-CN"/>
        </w:rPr>
        <w:t>关于申报2025年度</w:t>
      </w:r>
      <w:r>
        <w:rPr>
          <w:rFonts w:hint="eastAsia"/>
          <w:b/>
          <w:bCs/>
          <w:sz w:val="36"/>
          <w:szCs w:val="36"/>
        </w:rPr>
        <w:t>“上海科普教育创新奖”</w:t>
      </w:r>
      <w:r>
        <w:rPr>
          <w:rFonts w:hint="eastAsia"/>
          <w:b/>
          <w:bCs/>
          <w:sz w:val="36"/>
          <w:szCs w:val="36"/>
          <w:lang w:eastAsia="zh-CN"/>
        </w:rPr>
        <w:t>的</w:t>
      </w:r>
      <w:r>
        <w:rPr>
          <w:rFonts w:hint="eastAsia"/>
          <w:b/>
          <w:bCs/>
          <w:sz w:val="36"/>
          <w:szCs w:val="36"/>
          <w:lang w:val="en-US" w:eastAsia="zh-CN"/>
        </w:rPr>
        <w:t>通知</w:t>
      </w:r>
    </w:p>
    <w:p w14:paraId="6101BCB9">
      <w:pPr>
        <w:spacing w:line="360" w:lineRule="auto"/>
        <w:ind w:firstLine="480" w:firstLineChars="200"/>
        <w:rPr>
          <w:rFonts w:hint="eastAsia"/>
          <w:sz w:val="24"/>
          <w:szCs w:val="24"/>
        </w:rPr>
      </w:pPr>
      <w:r>
        <w:rPr>
          <w:rFonts w:hint="eastAsia"/>
          <w:sz w:val="24"/>
          <w:szCs w:val="24"/>
        </w:rPr>
        <w:t>由上海科普教育发展基金会设立的“上海科普教育创新奖”（以下简称</w:t>
      </w:r>
      <w:r>
        <w:rPr>
          <w:rFonts w:hint="eastAsia"/>
          <w:sz w:val="24"/>
          <w:szCs w:val="24"/>
          <w:lang w:eastAsia="zh-CN"/>
        </w:rPr>
        <w:t>“</w:t>
      </w:r>
      <w:r>
        <w:rPr>
          <w:rFonts w:hint="eastAsia"/>
          <w:sz w:val="24"/>
          <w:szCs w:val="24"/>
        </w:rPr>
        <w:t>上海科普奖</w:t>
      </w:r>
      <w:r>
        <w:rPr>
          <w:rFonts w:hint="eastAsia"/>
          <w:sz w:val="24"/>
          <w:szCs w:val="24"/>
          <w:lang w:eastAsia="zh-CN"/>
        </w:rPr>
        <w:t>”</w:t>
      </w:r>
      <w:r>
        <w:rPr>
          <w:rFonts w:hint="eastAsia"/>
          <w:sz w:val="24"/>
          <w:szCs w:val="24"/>
        </w:rPr>
        <w:t>）202</w:t>
      </w:r>
      <w:r>
        <w:rPr>
          <w:rFonts w:hint="eastAsia"/>
          <w:sz w:val="24"/>
          <w:szCs w:val="24"/>
          <w:lang w:val="en-US" w:eastAsia="zh-CN"/>
        </w:rPr>
        <w:t>5</w:t>
      </w:r>
      <w:r>
        <w:rPr>
          <w:rFonts w:hint="eastAsia"/>
          <w:sz w:val="24"/>
          <w:szCs w:val="24"/>
        </w:rPr>
        <w:t>年申报工作正式启动。根据《上海科普教育创新奖奖励办法》（以下简称《奖励办法》见附件1）和《上海科普教育创新奖实施细则》（以下简称《实施细则》见附件2）的规定和要求，现将推荐、申报工作的有关事项通知如下：</w:t>
      </w:r>
    </w:p>
    <w:p w14:paraId="6B734B64">
      <w:pPr>
        <w:spacing w:line="360" w:lineRule="auto"/>
        <w:ind w:firstLine="482" w:firstLineChars="200"/>
        <w:rPr>
          <w:rFonts w:hint="eastAsia"/>
          <w:b/>
          <w:bCs/>
          <w:sz w:val="24"/>
          <w:szCs w:val="24"/>
        </w:rPr>
      </w:pPr>
      <w:r>
        <w:rPr>
          <w:rFonts w:hint="eastAsia"/>
          <w:b/>
          <w:bCs/>
          <w:sz w:val="24"/>
          <w:szCs w:val="24"/>
        </w:rPr>
        <w:t>一、指导思想</w:t>
      </w:r>
    </w:p>
    <w:p w14:paraId="71841D72">
      <w:pPr>
        <w:spacing w:line="360" w:lineRule="auto"/>
        <w:ind w:firstLine="480" w:firstLineChars="200"/>
        <w:rPr>
          <w:rFonts w:hint="eastAsia"/>
          <w:sz w:val="24"/>
          <w:szCs w:val="24"/>
        </w:rPr>
      </w:pPr>
      <w:r>
        <w:rPr>
          <w:rFonts w:hint="eastAsia"/>
          <w:sz w:val="24"/>
          <w:szCs w:val="24"/>
          <w:lang w:val="en-US" w:eastAsia="zh-CN"/>
        </w:rPr>
        <w:t>深入贯彻习近平总书记关于科技创新和科学普及相关重要讲话指示精神，落实《中华人民共和国科学技术普及法》和《上海市科学技术普及条例》，充分发挥上海科普奖的激励引导作用，有效调动广大科技工作者和科普工作者的积极性、主动性、创造性，促进科普事业高质量发展，赋能高水平科技自立自强、有力支撑科技创新体系构建、全面提高公众科学素养、营造鼓励创新浓厚社会氛围，服务上海加快建设具有全球影响力的科技创新中心。</w:t>
      </w:r>
    </w:p>
    <w:p w14:paraId="2F39890D">
      <w:pPr>
        <w:numPr>
          <w:ilvl w:val="0"/>
          <w:numId w:val="0"/>
        </w:numPr>
        <w:spacing w:line="360" w:lineRule="auto"/>
        <w:ind w:firstLine="482" w:firstLineChars="200"/>
        <w:rPr>
          <w:rFonts w:hint="eastAsia"/>
          <w:b/>
          <w:bCs/>
          <w:sz w:val="24"/>
          <w:szCs w:val="24"/>
        </w:rPr>
      </w:pPr>
      <w:r>
        <w:rPr>
          <w:rFonts w:hint="eastAsia"/>
          <w:b/>
          <w:bCs/>
          <w:sz w:val="24"/>
          <w:szCs w:val="24"/>
          <w:lang w:val="en-US" w:eastAsia="zh-CN"/>
        </w:rPr>
        <w:t>二、</w:t>
      </w:r>
      <w:r>
        <w:rPr>
          <w:rFonts w:hint="eastAsia"/>
          <w:b/>
          <w:bCs/>
          <w:sz w:val="24"/>
          <w:szCs w:val="24"/>
        </w:rPr>
        <w:t>奖励类别</w:t>
      </w:r>
    </w:p>
    <w:p w14:paraId="1FBB6DF3">
      <w:pPr>
        <w:spacing w:line="360" w:lineRule="auto"/>
        <w:ind w:firstLine="480" w:firstLineChars="200"/>
        <w:rPr>
          <w:rFonts w:hint="eastAsia"/>
          <w:sz w:val="24"/>
          <w:szCs w:val="24"/>
          <w:lang w:val="en-US" w:eastAsia="zh-CN"/>
        </w:rPr>
      </w:pPr>
      <w:r>
        <w:rPr>
          <w:rFonts w:hint="eastAsia"/>
          <w:sz w:val="24"/>
          <w:szCs w:val="24"/>
          <w:lang w:val="en-US" w:eastAsia="zh-CN"/>
        </w:rPr>
        <w:t>根据新颁布的《中华人民共和国科学技术普及法》要求，</w:t>
      </w:r>
      <w:r>
        <w:rPr>
          <w:rFonts w:hint="eastAsia"/>
          <w:b/>
          <w:bCs/>
          <w:sz w:val="24"/>
          <w:szCs w:val="24"/>
          <w:lang w:val="en-US" w:eastAsia="zh-CN"/>
        </w:rPr>
        <w:t>自2025年起，在上海科普奖中增设“前沿科技成果科普奖”</w:t>
      </w:r>
      <w:r>
        <w:rPr>
          <w:rFonts w:hint="eastAsia"/>
          <w:sz w:val="24"/>
          <w:szCs w:val="24"/>
          <w:lang w:val="en-US" w:eastAsia="zh-CN"/>
        </w:rPr>
        <w:t>，表彰在集成电路、生物医药、人工智能等先导产业，符合国家战略导向和上海发展的重点行业中，致力于将前沿科技成果科普化及推广传播作出突出贡献的个人或团队。</w:t>
      </w:r>
    </w:p>
    <w:p w14:paraId="1C0CDBA1">
      <w:pPr>
        <w:spacing w:line="360" w:lineRule="auto"/>
        <w:ind w:firstLine="480" w:firstLineChars="200"/>
        <w:rPr>
          <w:rFonts w:hint="eastAsia"/>
          <w:sz w:val="24"/>
          <w:szCs w:val="24"/>
        </w:rPr>
      </w:pPr>
      <w:r>
        <w:rPr>
          <w:rFonts w:hint="eastAsia"/>
          <w:sz w:val="24"/>
          <w:szCs w:val="24"/>
        </w:rPr>
        <w:t>202</w:t>
      </w:r>
      <w:r>
        <w:rPr>
          <w:rFonts w:hint="eastAsia"/>
          <w:sz w:val="24"/>
          <w:szCs w:val="24"/>
          <w:lang w:val="en-US" w:eastAsia="zh-CN"/>
        </w:rPr>
        <w:t>5</w:t>
      </w:r>
      <w:r>
        <w:rPr>
          <w:rFonts w:hint="eastAsia"/>
          <w:sz w:val="24"/>
          <w:szCs w:val="24"/>
        </w:rPr>
        <w:t>年上海科普奖设：</w:t>
      </w:r>
    </w:p>
    <w:p w14:paraId="0E4F8AA7">
      <w:pPr>
        <w:numPr>
          <w:ilvl w:val="0"/>
          <w:numId w:val="1"/>
        </w:numPr>
        <w:spacing w:line="360" w:lineRule="auto"/>
        <w:rPr>
          <w:rFonts w:hint="eastAsia"/>
          <w:sz w:val="24"/>
          <w:szCs w:val="24"/>
        </w:rPr>
      </w:pPr>
      <w:r>
        <w:rPr>
          <w:rFonts w:hint="eastAsia"/>
          <w:sz w:val="24"/>
          <w:szCs w:val="24"/>
        </w:rPr>
        <w:t xml:space="preserve">、科普杰出人物奖； </w:t>
      </w:r>
    </w:p>
    <w:p w14:paraId="439AF282">
      <w:pPr>
        <w:numPr>
          <w:ilvl w:val="0"/>
          <w:numId w:val="0"/>
        </w:numPr>
        <w:spacing w:line="360" w:lineRule="auto"/>
        <w:rPr>
          <w:rFonts w:hint="eastAsia"/>
          <w:sz w:val="24"/>
          <w:szCs w:val="24"/>
        </w:rPr>
      </w:pPr>
      <w:r>
        <w:rPr>
          <w:rFonts w:hint="eastAsia"/>
          <w:sz w:val="24"/>
          <w:szCs w:val="24"/>
        </w:rPr>
        <w:t>（二）、科普贡献奖；</w:t>
      </w:r>
    </w:p>
    <w:p w14:paraId="03179615">
      <w:pPr>
        <w:spacing w:line="360" w:lineRule="auto"/>
        <w:rPr>
          <w:rFonts w:hint="eastAsia"/>
          <w:sz w:val="24"/>
          <w:szCs w:val="24"/>
        </w:rPr>
      </w:pPr>
      <w:r>
        <w:rPr>
          <w:rFonts w:hint="eastAsia"/>
          <w:sz w:val="24"/>
          <w:szCs w:val="24"/>
        </w:rPr>
        <w:t>（三）、科普成果奖；</w:t>
      </w:r>
    </w:p>
    <w:p w14:paraId="1D5FDA33">
      <w:pPr>
        <w:spacing w:line="360" w:lineRule="auto"/>
        <w:rPr>
          <w:rFonts w:hint="eastAsia"/>
          <w:sz w:val="24"/>
          <w:szCs w:val="24"/>
        </w:rPr>
      </w:pPr>
      <w:r>
        <w:rPr>
          <w:rFonts w:hint="eastAsia"/>
          <w:sz w:val="24"/>
          <w:szCs w:val="24"/>
        </w:rPr>
        <w:t>（四）、科普传媒奖；</w:t>
      </w:r>
    </w:p>
    <w:p w14:paraId="2C0C0875">
      <w:pPr>
        <w:spacing w:line="360" w:lineRule="auto"/>
        <w:rPr>
          <w:rFonts w:hint="eastAsia"/>
          <w:sz w:val="24"/>
          <w:szCs w:val="24"/>
          <w:lang w:eastAsia="zh-CN"/>
        </w:rPr>
      </w:pPr>
      <w:r>
        <w:rPr>
          <w:rFonts w:hint="eastAsia"/>
          <w:sz w:val="24"/>
          <w:szCs w:val="24"/>
          <w:lang w:eastAsia="zh-CN"/>
        </w:rPr>
        <w:t>（</w:t>
      </w:r>
      <w:r>
        <w:rPr>
          <w:rFonts w:hint="eastAsia"/>
          <w:sz w:val="24"/>
          <w:szCs w:val="24"/>
          <w:lang w:val="en-US" w:eastAsia="zh-CN"/>
        </w:rPr>
        <w:t>五</w:t>
      </w:r>
      <w:r>
        <w:rPr>
          <w:rFonts w:hint="eastAsia"/>
          <w:sz w:val="24"/>
          <w:szCs w:val="24"/>
          <w:lang w:eastAsia="zh-CN"/>
        </w:rPr>
        <w:t>）、</w:t>
      </w:r>
      <w:r>
        <w:rPr>
          <w:rFonts w:hint="eastAsia"/>
          <w:sz w:val="24"/>
          <w:szCs w:val="24"/>
          <w:lang w:val="en-US" w:eastAsia="zh-CN"/>
        </w:rPr>
        <w:t>前沿科技成果科普奖；</w:t>
      </w:r>
    </w:p>
    <w:p w14:paraId="5FDF8ECB">
      <w:pPr>
        <w:spacing w:line="360" w:lineRule="auto"/>
        <w:rPr>
          <w:rFonts w:hint="eastAsia"/>
          <w:sz w:val="24"/>
          <w:szCs w:val="24"/>
        </w:rPr>
      </w:pPr>
      <w:r>
        <w:rPr>
          <w:rFonts w:hint="eastAsia"/>
          <w:sz w:val="24"/>
          <w:szCs w:val="24"/>
        </w:rPr>
        <w:t>（</w:t>
      </w:r>
      <w:r>
        <w:rPr>
          <w:rFonts w:hint="eastAsia"/>
          <w:sz w:val="24"/>
          <w:szCs w:val="24"/>
          <w:lang w:val="en-US" w:eastAsia="zh-CN"/>
        </w:rPr>
        <w:t>六</w:t>
      </w:r>
      <w:r>
        <w:rPr>
          <w:rFonts w:hint="eastAsia"/>
          <w:sz w:val="24"/>
          <w:szCs w:val="24"/>
        </w:rPr>
        <w:t>）、科普管理优秀奖；</w:t>
      </w:r>
    </w:p>
    <w:p w14:paraId="576F96C6">
      <w:pPr>
        <w:spacing w:line="360" w:lineRule="auto"/>
        <w:rPr>
          <w:rFonts w:hint="eastAsia"/>
          <w:sz w:val="24"/>
          <w:szCs w:val="24"/>
        </w:rPr>
      </w:pPr>
      <w:r>
        <w:rPr>
          <w:rFonts w:hint="eastAsia"/>
          <w:sz w:val="24"/>
          <w:szCs w:val="24"/>
        </w:rPr>
        <w:t>（</w:t>
      </w:r>
      <w:r>
        <w:rPr>
          <w:rFonts w:hint="eastAsia"/>
          <w:sz w:val="24"/>
          <w:szCs w:val="24"/>
          <w:lang w:val="en-US" w:eastAsia="zh-CN"/>
        </w:rPr>
        <w:t>七</w:t>
      </w:r>
      <w:r>
        <w:rPr>
          <w:rFonts w:hint="eastAsia"/>
          <w:sz w:val="24"/>
          <w:szCs w:val="24"/>
        </w:rPr>
        <w:t xml:space="preserve">）、优秀科普志愿者奖； </w:t>
      </w:r>
    </w:p>
    <w:p w14:paraId="75ECFD7D">
      <w:pPr>
        <w:spacing w:line="360" w:lineRule="auto"/>
        <w:rPr>
          <w:rFonts w:hint="eastAsia"/>
          <w:sz w:val="24"/>
          <w:szCs w:val="24"/>
        </w:rPr>
      </w:pPr>
      <w:r>
        <w:rPr>
          <w:rFonts w:hint="eastAsia"/>
          <w:sz w:val="24"/>
          <w:szCs w:val="24"/>
        </w:rPr>
        <w:t>（</w:t>
      </w:r>
      <w:r>
        <w:rPr>
          <w:rFonts w:hint="eastAsia"/>
          <w:sz w:val="24"/>
          <w:szCs w:val="24"/>
          <w:lang w:val="en-US" w:eastAsia="zh-CN"/>
        </w:rPr>
        <w:t>八</w:t>
      </w:r>
      <w:r>
        <w:rPr>
          <w:rFonts w:hint="eastAsia"/>
          <w:sz w:val="24"/>
          <w:szCs w:val="24"/>
        </w:rPr>
        <w:t>）、健康科普奖；</w:t>
      </w:r>
    </w:p>
    <w:p w14:paraId="0F2CD0F1">
      <w:pPr>
        <w:spacing w:line="360" w:lineRule="auto"/>
        <w:rPr>
          <w:rFonts w:hint="eastAsia"/>
          <w:sz w:val="24"/>
          <w:szCs w:val="24"/>
        </w:rPr>
      </w:pPr>
      <w:r>
        <w:rPr>
          <w:rFonts w:hint="eastAsia"/>
          <w:sz w:val="24"/>
          <w:szCs w:val="24"/>
        </w:rPr>
        <w:t>（</w:t>
      </w:r>
      <w:r>
        <w:rPr>
          <w:rFonts w:hint="eastAsia"/>
          <w:sz w:val="24"/>
          <w:szCs w:val="24"/>
          <w:lang w:val="en-US" w:eastAsia="zh-CN"/>
        </w:rPr>
        <w:t>九</w:t>
      </w:r>
      <w:r>
        <w:rPr>
          <w:rFonts w:hint="eastAsia"/>
          <w:sz w:val="24"/>
          <w:szCs w:val="24"/>
        </w:rPr>
        <w:t xml:space="preserve">）、青少年科技励志奖。 </w:t>
      </w:r>
    </w:p>
    <w:p w14:paraId="5561C448">
      <w:pPr>
        <w:spacing w:line="360" w:lineRule="auto"/>
        <w:ind w:firstLine="482" w:firstLineChars="200"/>
        <w:rPr>
          <w:rFonts w:hint="eastAsia"/>
          <w:b/>
          <w:bCs/>
          <w:sz w:val="24"/>
          <w:szCs w:val="24"/>
        </w:rPr>
      </w:pPr>
      <w:r>
        <w:rPr>
          <w:rFonts w:hint="eastAsia"/>
          <w:b/>
          <w:bCs/>
          <w:sz w:val="24"/>
          <w:szCs w:val="24"/>
        </w:rPr>
        <w:t>三、 申报范围及条件</w:t>
      </w:r>
    </w:p>
    <w:p w14:paraId="19C7C688">
      <w:pPr>
        <w:spacing w:line="360" w:lineRule="auto"/>
        <w:ind w:firstLine="480" w:firstLineChars="200"/>
        <w:rPr>
          <w:rFonts w:hint="eastAsia"/>
          <w:sz w:val="24"/>
          <w:szCs w:val="24"/>
        </w:rPr>
      </w:pPr>
      <w:r>
        <w:rPr>
          <w:rFonts w:hint="eastAsia"/>
          <w:sz w:val="24"/>
          <w:szCs w:val="24"/>
        </w:rPr>
        <w:t>凡在本市工作且持有本市户籍或有效居住证，或在本市登记（注册、备案） ， 符合《实施细则》相关条件的个人或组织均可申报。同时为进一步加强与长三角地区在科普资源开发、活动和展陈等方面的协作联动，202</w:t>
      </w:r>
      <w:r>
        <w:rPr>
          <w:rFonts w:hint="eastAsia"/>
          <w:sz w:val="24"/>
          <w:szCs w:val="24"/>
          <w:lang w:val="en-US" w:eastAsia="zh-CN"/>
        </w:rPr>
        <w:t>5</w:t>
      </w:r>
      <w:r>
        <w:rPr>
          <w:rFonts w:hint="eastAsia"/>
          <w:sz w:val="24"/>
          <w:szCs w:val="24"/>
        </w:rPr>
        <w:t>年部分奖项申报面向长三角地区（详见《奖励办法》及《实施细则》）。</w:t>
      </w:r>
    </w:p>
    <w:p w14:paraId="5234E3B7">
      <w:pPr>
        <w:spacing w:line="360" w:lineRule="auto"/>
        <w:ind w:firstLine="482" w:firstLineChars="200"/>
        <w:rPr>
          <w:rFonts w:hint="eastAsia"/>
          <w:sz w:val="24"/>
          <w:szCs w:val="24"/>
        </w:rPr>
      </w:pPr>
      <w:r>
        <w:rPr>
          <w:rFonts w:hint="eastAsia"/>
          <w:b/>
          <w:bCs/>
          <w:sz w:val="24"/>
          <w:szCs w:val="24"/>
        </w:rPr>
        <w:t>（一）科普杰出人物奖</w:t>
      </w:r>
      <w:r>
        <w:rPr>
          <w:rFonts w:hint="eastAsia"/>
          <w:sz w:val="24"/>
          <w:szCs w:val="24"/>
        </w:rPr>
        <w:t>授予在本市长期从事科普教育、科普宣传、科普管理、 健康科普或其它科普公益项目，尤其在提高公民科学素养或在科研成果科普化及推广应用等方面做出突出贡献、具有广泛影响力、产生重大社会或经济效益 ，并具有典型、代表性科普项目成果的个人。</w:t>
      </w:r>
    </w:p>
    <w:p w14:paraId="64FBCAFB">
      <w:pPr>
        <w:spacing w:line="360" w:lineRule="auto"/>
        <w:ind w:firstLine="482" w:firstLineChars="200"/>
        <w:rPr>
          <w:rFonts w:hint="eastAsia"/>
          <w:sz w:val="24"/>
          <w:szCs w:val="24"/>
        </w:rPr>
      </w:pPr>
      <w:r>
        <w:rPr>
          <w:rFonts w:hint="eastAsia"/>
          <w:b/>
          <w:bCs/>
          <w:sz w:val="24"/>
          <w:szCs w:val="24"/>
        </w:rPr>
        <w:t>（二）科普贡献奖</w:t>
      </w:r>
      <w:r>
        <w:rPr>
          <w:rFonts w:hint="eastAsia"/>
          <w:sz w:val="24"/>
          <w:szCs w:val="24"/>
        </w:rPr>
        <w:t>授予在本市科普教育、科普宣传、科普管理中产生显著效 益 ，并具有典型、代表性科普项目成果的个人或组织。</w:t>
      </w:r>
    </w:p>
    <w:p w14:paraId="111AACCE">
      <w:pPr>
        <w:spacing w:line="360" w:lineRule="auto"/>
        <w:ind w:firstLine="482" w:firstLineChars="200"/>
        <w:rPr>
          <w:rFonts w:hint="eastAsia"/>
          <w:sz w:val="24"/>
          <w:szCs w:val="24"/>
        </w:rPr>
      </w:pPr>
      <w:r>
        <w:rPr>
          <w:rFonts w:hint="eastAsia"/>
          <w:b/>
          <w:bCs/>
          <w:sz w:val="24"/>
          <w:szCs w:val="24"/>
        </w:rPr>
        <w:t>（三）科普成果奖</w:t>
      </w:r>
      <w:r>
        <w:rPr>
          <w:rFonts w:hint="eastAsia"/>
          <w:sz w:val="24"/>
          <w:szCs w:val="24"/>
        </w:rPr>
        <w:t>授予优秀科普活动和科普作品。优秀科普活动主要指由本市 单位、个人或联合长三角地区有关单位、个人共同主办、承办的具有较高公众参与率、满意度、社会影响力和知名度的各类科普活动；优秀科普作品主要指由本市单位、个人或联合长三角地区有关单位、个人共同创作的优秀科普图书（著作、译著、编著）、科普影视作品、科普音像制品、原创性优秀科普文艺作品（科普剧目、科普广播剧）、科普展教具等项目。</w:t>
      </w:r>
    </w:p>
    <w:p w14:paraId="5472A207">
      <w:pPr>
        <w:spacing w:line="360" w:lineRule="auto"/>
        <w:ind w:firstLine="482" w:firstLineChars="200"/>
        <w:rPr>
          <w:rFonts w:hint="eastAsia"/>
          <w:sz w:val="24"/>
          <w:szCs w:val="24"/>
        </w:rPr>
      </w:pPr>
      <w:r>
        <w:rPr>
          <w:rFonts w:hint="eastAsia"/>
          <w:b/>
          <w:bCs/>
          <w:sz w:val="24"/>
          <w:szCs w:val="24"/>
        </w:rPr>
        <w:t>（四）科普传媒奖</w:t>
      </w:r>
      <w:r>
        <w:rPr>
          <w:rFonts w:hint="eastAsia"/>
          <w:sz w:val="24"/>
          <w:szCs w:val="24"/>
        </w:rPr>
        <w:t>授予在本市登记（注册、备案）的，专门或主要从事科普宣传，并具有一定社会影响力和知名度的科技传播载体，包括电视的科普频道或栏目、广播的科普频段或栏目、科普报刊或专栏、科普网站、科普新媒体等项目。</w:t>
      </w:r>
    </w:p>
    <w:p w14:paraId="2BE4DC75">
      <w:pPr>
        <w:spacing w:line="360" w:lineRule="auto"/>
        <w:ind w:firstLine="482" w:firstLineChars="200"/>
        <w:rPr>
          <w:rFonts w:hint="eastAsia" w:eastAsiaTheme="minorEastAsia"/>
          <w:sz w:val="24"/>
          <w:szCs w:val="24"/>
          <w:lang w:val="en-US" w:eastAsia="zh-CN"/>
        </w:rPr>
      </w:pPr>
      <w:r>
        <w:rPr>
          <w:rFonts w:hint="eastAsia"/>
          <w:b/>
          <w:bCs/>
          <w:sz w:val="24"/>
          <w:szCs w:val="24"/>
          <w:lang w:val="en-US" w:eastAsia="zh-CN"/>
        </w:rPr>
        <w:t>（五）前沿科技成果科普奖</w:t>
      </w:r>
      <w:r>
        <w:rPr>
          <w:rFonts w:hint="eastAsia"/>
          <w:sz w:val="24"/>
          <w:szCs w:val="24"/>
          <w:lang w:val="en-US" w:eastAsia="zh-CN"/>
        </w:rPr>
        <w:t>授予在集成电路、生物医药、人工智能等先导产业科普传播中表现卓越，能积极向全社会传播推广新技术、新知识，引导社会正确认识与使用科技成果，且科技项目成果具有典型性、代表性的个人或团队。2025年重点聚焦脑机接口领域。</w:t>
      </w:r>
    </w:p>
    <w:p w14:paraId="6DEF3524">
      <w:pPr>
        <w:spacing w:line="360" w:lineRule="auto"/>
        <w:ind w:firstLine="482" w:firstLineChars="200"/>
        <w:rPr>
          <w:rFonts w:hint="eastAsia"/>
          <w:sz w:val="24"/>
          <w:szCs w:val="24"/>
        </w:rPr>
      </w:pPr>
      <w:r>
        <w:rPr>
          <w:rFonts w:hint="eastAsia"/>
          <w:b/>
          <w:bCs/>
          <w:sz w:val="24"/>
          <w:szCs w:val="24"/>
        </w:rPr>
        <w:t>（</w:t>
      </w:r>
      <w:r>
        <w:rPr>
          <w:rFonts w:hint="eastAsia"/>
          <w:b/>
          <w:bCs/>
          <w:sz w:val="24"/>
          <w:szCs w:val="24"/>
          <w:lang w:val="en-US" w:eastAsia="zh-CN"/>
        </w:rPr>
        <w:t>六</w:t>
      </w:r>
      <w:r>
        <w:rPr>
          <w:rFonts w:hint="eastAsia"/>
          <w:b/>
          <w:bCs/>
          <w:sz w:val="24"/>
          <w:szCs w:val="24"/>
        </w:rPr>
        <w:t>）科普管理优秀奖</w:t>
      </w:r>
      <w:r>
        <w:rPr>
          <w:rFonts w:hint="eastAsia"/>
          <w:sz w:val="24"/>
          <w:szCs w:val="24"/>
        </w:rPr>
        <w:t>主要授予长期在本市科技、教育、文化、生态环境、绿化市容、医药卫生等相关领域的机关、团体、科普基地和企事业单位中从事科技传播创新工作，在推动和组织基层科技创新传播工作中发挥骨干作用，并具有典型、代表性科普品牌成果的个人。</w:t>
      </w:r>
    </w:p>
    <w:p w14:paraId="7F13946E">
      <w:pPr>
        <w:spacing w:line="360" w:lineRule="auto"/>
        <w:ind w:firstLine="482" w:firstLineChars="200"/>
        <w:rPr>
          <w:rFonts w:hint="eastAsia"/>
          <w:sz w:val="24"/>
          <w:szCs w:val="24"/>
        </w:rPr>
      </w:pPr>
      <w:r>
        <w:rPr>
          <w:rFonts w:hint="eastAsia"/>
          <w:b/>
          <w:bCs/>
          <w:sz w:val="24"/>
          <w:szCs w:val="24"/>
        </w:rPr>
        <w:t>（</w:t>
      </w:r>
      <w:r>
        <w:rPr>
          <w:rFonts w:hint="eastAsia"/>
          <w:b/>
          <w:bCs/>
          <w:sz w:val="24"/>
          <w:szCs w:val="24"/>
          <w:lang w:val="en-US" w:eastAsia="zh-CN"/>
        </w:rPr>
        <w:t>七</w:t>
      </w:r>
      <w:r>
        <w:rPr>
          <w:rFonts w:hint="eastAsia"/>
          <w:b/>
          <w:bCs/>
          <w:sz w:val="24"/>
          <w:szCs w:val="24"/>
        </w:rPr>
        <w:t>）优秀科普志愿者奖</w:t>
      </w:r>
      <w:r>
        <w:rPr>
          <w:rFonts w:hint="eastAsia"/>
          <w:sz w:val="24"/>
          <w:szCs w:val="24"/>
        </w:rPr>
        <w:t>授予在本市长期从事科普志愿服务工作，在上海市各级科普志愿者协会等志愿者组织注册备案的，具有典型事迹和突出贡献，并能直接或间接为上海科普事业做出贡献的个人或团队。</w:t>
      </w:r>
    </w:p>
    <w:p w14:paraId="599E9988">
      <w:pPr>
        <w:spacing w:line="360" w:lineRule="auto"/>
        <w:ind w:firstLine="482" w:firstLineChars="200"/>
        <w:rPr>
          <w:rFonts w:hint="eastAsia"/>
          <w:sz w:val="24"/>
          <w:szCs w:val="24"/>
        </w:rPr>
      </w:pPr>
      <w:r>
        <w:rPr>
          <w:rFonts w:hint="eastAsia"/>
          <w:b/>
          <w:bCs/>
          <w:sz w:val="24"/>
          <w:szCs w:val="24"/>
        </w:rPr>
        <w:t>（</w:t>
      </w:r>
      <w:r>
        <w:rPr>
          <w:rFonts w:hint="eastAsia"/>
          <w:b/>
          <w:bCs/>
          <w:sz w:val="24"/>
          <w:szCs w:val="24"/>
          <w:lang w:val="en-US" w:eastAsia="zh-CN"/>
        </w:rPr>
        <w:t>八</w:t>
      </w:r>
      <w:r>
        <w:rPr>
          <w:rFonts w:hint="eastAsia"/>
          <w:b/>
          <w:bCs/>
          <w:sz w:val="24"/>
          <w:szCs w:val="24"/>
        </w:rPr>
        <w:t>）健康科普奖</w:t>
      </w:r>
      <w:r>
        <w:rPr>
          <w:rFonts w:hint="eastAsia"/>
          <w:sz w:val="24"/>
          <w:szCs w:val="24"/>
        </w:rPr>
        <w:t>授予社会各界在本市健康科普宣传、推广、应用工作中做出突出贡献，且具有典型、代表性的个人或组织。</w:t>
      </w:r>
    </w:p>
    <w:p w14:paraId="00522EE9">
      <w:pPr>
        <w:spacing w:line="360" w:lineRule="auto"/>
        <w:ind w:firstLine="482" w:firstLineChars="200"/>
        <w:rPr>
          <w:rFonts w:hint="eastAsia"/>
          <w:sz w:val="24"/>
          <w:szCs w:val="24"/>
        </w:rPr>
      </w:pPr>
      <w:r>
        <w:rPr>
          <w:rFonts w:hint="eastAsia"/>
          <w:b/>
          <w:bCs/>
          <w:sz w:val="24"/>
          <w:szCs w:val="24"/>
        </w:rPr>
        <w:t>（</w:t>
      </w:r>
      <w:r>
        <w:rPr>
          <w:rFonts w:hint="eastAsia"/>
          <w:b/>
          <w:bCs/>
          <w:sz w:val="24"/>
          <w:szCs w:val="24"/>
          <w:lang w:val="en-US" w:eastAsia="zh-CN"/>
        </w:rPr>
        <w:t>九</w:t>
      </w:r>
      <w:r>
        <w:rPr>
          <w:rFonts w:hint="eastAsia"/>
          <w:b/>
          <w:bCs/>
          <w:sz w:val="24"/>
          <w:szCs w:val="24"/>
        </w:rPr>
        <w:t>）青少年科技励志奖</w:t>
      </w:r>
      <w:r>
        <w:rPr>
          <w:rFonts w:hint="eastAsia"/>
          <w:sz w:val="24"/>
          <w:szCs w:val="24"/>
        </w:rPr>
        <w:t>授予在本市就读且年龄在18周岁以下，尤其是在国际、国内等各类青少年科技创新活动中具有突出表现，且具有代表、示范性的青少年科技爱好者。</w:t>
      </w:r>
    </w:p>
    <w:p w14:paraId="0891DA48">
      <w:pPr>
        <w:spacing w:line="360" w:lineRule="auto"/>
        <w:ind w:firstLine="482" w:firstLineChars="200"/>
        <w:rPr>
          <w:rFonts w:hint="eastAsia"/>
          <w:b/>
          <w:bCs/>
          <w:sz w:val="24"/>
          <w:szCs w:val="24"/>
        </w:rPr>
      </w:pPr>
      <w:r>
        <w:rPr>
          <w:rFonts w:hint="eastAsia"/>
          <w:b/>
          <w:bCs/>
          <w:sz w:val="24"/>
          <w:szCs w:val="24"/>
        </w:rPr>
        <w:t>四、申报与推荐</w:t>
      </w:r>
    </w:p>
    <w:p w14:paraId="3F77CB25">
      <w:pPr>
        <w:spacing w:line="360" w:lineRule="auto"/>
        <w:ind w:firstLine="480" w:firstLineChars="200"/>
        <w:rPr>
          <w:rFonts w:hint="eastAsia"/>
          <w:sz w:val="24"/>
          <w:szCs w:val="24"/>
        </w:rPr>
      </w:pPr>
      <w:r>
        <w:rPr>
          <w:rFonts w:hint="eastAsia"/>
          <w:sz w:val="24"/>
          <w:szCs w:val="24"/>
        </w:rPr>
        <w:t>（一）科普贡献奖、科普成果奖、科普传媒奖、</w:t>
      </w:r>
      <w:r>
        <w:rPr>
          <w:rFonts w:hint="eastAsia"/>
          <w:sz w:val="24"/>
          <w:szCs w:val="24"/>
          <w:lang w:val="en-US" w:eastAsia="zh-CN"/>
        </w:rPr>
        <w:t>前沿科技成果科普奖、</w:t>
      </w:r>
      <w:r>
        <w:rPr>
          <w:rFonts w:hint="eastAsia"/>
          <w:sz w:val="24"/>
          <w:szCs w:val="24"/>
        </w:rPr>
        <w:t>科普管理优秀奖和健康科普奖均须以典型和代表性的</w:t>
      </w:r>
      <w:r>
        <w:rPr>
          <w:rFonts w:hint="eastAsia"/>
          <w:b/>
          <w:bCs/>
          <w:color w:val="C00000"/>
          <w:sz w:val="24"/>
          <w:szCs w:val="24"/>
        </w:rPr>
        <w:t>项目</w:t>
      </w:r>
      <w:r>
        <w:rPr>
          <w:rFonts w:hint="eastAsia"/>
          <w:sz w:val="24"/>
          <w:szCs w:val="24"/>
        </w:rPr>
        <w:t>形式申报，且申报个人或组织必须为项目的第一完成人或第一完成单位。</w:t>
      </w:r>
    </w:p>
    <w:p w14:paraId="5216A6EE">
      <w:pPr>
        <w:spacing w:line="360" w:lineRule="auto"/>
        <w:ind w:firstLine="480" w:firstLineChars="200"/>
        <w:rPr>
          <w:rFonts w:hint="eastAsia"/>
          <w:b/>
          <w:bCs/>
          <w:color w:val="C00000"/>
          <w:sz w:val="24"/>
          <w:szCs w:val="24"/>
        </w:rPr>
      </w:pPr>
      <w:r>
        <w:rPr>
          <w:rFonts w:hint="eastAsia"/>
          <w:sz w:val="24"/>
          <w:szCs w:val="24"/>
        </w:rPr>
        <w:t>（二）科普贡献奖（个人）、科普管理优秀奖、优秀科普志愿者奖（个人）、 健康科普奖（个人）及青少年科技励志奖</w:t>
      </w:r>
      <w:r>
        <w:rPr>
          <w:rFonts w:hint="eastAsia"/>
          <w:b/>
          <w:bCs/>
          <w:color w:val="C00000"/>
          <w:sz w:val="24"/>
          <w:szCs w:val="24"/>
        </w:rPr>
        <w:t>须由个人申报，且只能填写一位项目主要完成人。</w:t>
      </w:r>
    </w:p>
    <w:p w14:paraId="7B5069D0">
      <w:pPr>
        <w:spacing w:line="360" w:lineRule="auto"/>
        <w:ind w:firstLine="480" w:firstLineChars="200"/>
        <w:rPr>
          <w:rFonts w:hint="eastAsia"/>
          <w:sz w:val="24"/>
          <w:szCs w:val="24"/>
        </w:rPr>
      </w:pPr>
      <w:r>
        <w:rPr>
          <w:rFonts w:hint="eastAsia"/>
          <w:sz w:val="24"/>
          <w:szCs w:val="24"/>
        </w:rPr>
        <w:t>（三）科普杰出人物奖将由专家委员会从科普贡献奖中遴选出符合科普杰出人物奖评审条件的个人后投票选举产生。</w:t>
      </w:r>
    </w:p>
    <w:p w14:paraId="1FB49B62">
      <w:pPr>
        <w:spacing w:line="360" w:lineRule="auto"/>
        <w:ind w:firstLine="480" w:firstLineChars="200"/>
        <w:rPr>
          <w:rFonts w:hint="eastAsia"/>
          <w:sz w:val="24"/>
          <w:szCs w:val="24"/>
        </w:rPr>
      </w:pPr>
      <w:r>
        <w:rPr>
          <w:rFonts w:hint="eastAsia"/>
          <w:sz w:val="24"/>
          <w:szCs w:val="24"/>
        </w:rPr>
        <w:t>（四）科普贡献奖（组织）和健康科普奖（组织）须由单位组织申报，申报对象的填写须按项目主要完成单位的贡献大小排序，最多不超过8个。科普成果奖和科普传媒奖可选择个人申报或组织申报 ，其中个人申报的须填写项目主要完成人，如有多人同时申报 ，按贡献大小排序，最多不超过8人。</w:t>
      </w:r>
    </w:p>
    <w:p w14:paraId="014B7558">
      <w:pPr>
        <w:spacing w:line="360" w:lineRule="auto"/>
        <w:ind w:firstLine="480" w:firstLineChars="200"/>
        <w:rPr>
          <w:rFonts w:hint="eastAsia"/>
          <w:sz w:val="24"/>
          <w:szCs w:val="24"/>
        </w:rPr>
      </w:pPr>
      <w:r>
        <w:rPr>
          <w:rFonts w:hint="eastAsia"/>
          <w:sz w:val="24"/>
          <w:szCs w:val="24"/>
        </w:rPr>
        <w:t>（五）</w:t>
      </w:r>
      <w:r>
        <w:rPr>
          <w:rFonts w:hint="eastAsia"/>
          <w:sz w:val="24"/>
          <w:szCs w:val="24"/>
          <w:lang w:val="en-US" w:eastAsia="zh-CN"/>
        </w:rPr>
        <w:t>前沿科技成果科普奖由</w:t>
      </w:r>
      <w:r>
        <w:rPr>
          <w:rFonts w:hint="eastAsia"/>
          <w:b/>
          <w:bCs/>
          <w:color w:val="C00000"/>
          <w:sz w:val="24"/>
          <w:szCs w:val="24"/>
          <w:lang w:val="en-US" w:eastAsia="zh-CN"/>
        </w:rPr>
        <w:t>个人申报</w:t>
      </w:r>
      <w:r>
        <w:rPr>
          <w:rFonts w:hint="eastAsia"/>
          <w:sz w:val="24"/>
          <w:szCs w:val="24"/>
          <w:lang w:val="en-US" w:eastAsia="zh-CN"/>
        </w:rPr>
        <w:t>，须填写项目主要完成人，如有团队多人同时参与申报时，按贡献大小排序，最多不超过8人。</w:t>
      </w:r>
    </w:p>
    <w:p w14:paraId="5C646F00">
      <w:pPr>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六</w:t>
      </w:r>
      <w:r>
        <w:rPr>
          <w:rFonts w:hint="eastAsia"/>
          <w:sz w:val="24"/>
          <w:szCs w:val="24"/>
        </w:rPr>
        <w:t>）优秀科普志愿者奖（团队）须由单位申报，且只能填写一个主要完成单位。</w:t>
      </w:r>
    </w:p>
    <w:p w14:paraId="11477CC6">
      <w:pPr>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七</w:t>
      </w:r>
      <w:r>
        <w:rPr>
          <w:rFonts w:hint="eastAsia"/>
          <w:sz w:val="24"/>
          <w:szCs w:val="24"/>
        </w:rPr>
        <w:t>）同一项目或同一申报人每年只能申报一个奖项，不按规定申报将视为无效申报处理。</w:t>
      </w:r>
    </w:p>
    <w:p w14:paraId="61462C71">
      <w:pPr>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八</w:t>
      </w:r>
      <w:r>
        <w:rPr>
          <w:rFonts w:hint="eastAsia"/>
          <w:sz w:val="24"/>
          <w:szCs w:val="24"/>
        </w:rPr>
        <w:t>）推荐单位或个人可登录上海科普奖网站（www.shkpj.org.cn）下载《推 荐单位（或个人）信息表》 ，并参阅《实施细则》第三章第三十一条、第三十二条进行网上审查和推荐。</w:t>
      </w:r>
    </w:p>
    <w:p w14:paraId="29316FAA">
      <w:pPr>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九</w:t>
      </w:r>
      <w:r>
        <w:rPr>
          <w:rFonts w:hint="eastAsia"/>
          <w:sz w:val="24"/>
          <w:szCs w:val="24"/>
        </w:rPr>
        <w:t>）申报个人或组织的申报账号及密码可向所属推荐单位申请。获得账号与密码后登录上海科普奖网站（www.shkpj.org.cn）奖项申报系统，在网上进行填报。申报个人或组织应仔细阅读填表说明及附件的要求，认真填写申报表内容，按规定的格式上传相关附件，并确认材料完整、真实、可靠后在线提交。</w:t>
      </w:r>
    </w:p>
    <w:p w14:paraId="4275C383">
      <w:pPr>
        <w:spacing w:line="360" w:lineRule="auto"/>
        <w:ind w:firstLine="482" w:firstLineChars="200"/>
        <w:rPr>
          <w:rFonts w:hint="eastAsia"/>
          <w:sz w:val="24"/>
          <w:szCs w:val="24"/>
        </w:rPr>
      </w:pPr>
      <w:r>
        <w:rPr>
          <w:rFonts w:hint="eastAsia"/>
          <w:b/>
          <w:bCs/>
          <w:color w:val="C00000"/>
          <w:sz w:val="24"/>
          <w:szCs w:val="24"/>
        </w:rPr>
        <w:t>（</w:t>
      </w:r>
      <w:r>
        <w:rPr>
          <w:rFonts w:hint="eastAsia"/>
          <w:b/>
          <w:bCs/>
          <w:color w:val="C00000"/>
          <w:sz w:val="24"/>
          <w:szCs w:val="24"/>
          <w:lang w:val="en-US" w:eastAsia="zh-CN"/>
        </w:rPr>
        <w:t>十</w:t>
      </w:r>
      <w:r>
        <w:rPr>
          <w:rFonts w:hint="eastAsia"/>
          <w:b/>
          <w:bCs/>
          <w:color w:val="C00000"/>
          <w:sz w:val="24"/>
          <w:szCs w:val="24"/>
        </w:rPr>
        <w:t>）申报材料包括：书面申报材料1套（申报表、附件及证明材料原件的合订本）；申报表及相关附件材料的电子文档通过网上提交。如有项目成果的原始材料（如最新出版的科普图书、影视作品光盘、音像制品或可以证明实物的图片等）须提供1套实物。</w:t>
      </w:r>
    </w:p>
    <w:p w14:paraId="418286C2">
      <w:pPr>
        <w:spacing w:line="360" w:lineRule="auto"/>
        <w:ind w:firstLine="482" w:firstLineChars="200"/>
        <w:rPr>
          <w:rFonts w:hint="eastAsia"/>
          <w:b/>
          <w:bCs/>
          <w:sz w:val="24"/>
          <w:szCs w:val="24"/>
        </w:rPr>
      </w:pPr>
      <w:r>
        <w:rPr>
          <w:rFonts w:hint="eastAsia"/>
          <w:b/>
          <w:bCs/>
          <w:sz w:val="24"/>
          <w:szCs w:val="24"/>
        </w:rPr>
        <w:t>五、推荐资格</w:t>
      </w:r>
    </w:p>
    <w:p w14:paraId="2C880078">
      <w:pPr>
        <w:spacing w:line="360" w:lineRule="auto"/>
        <w:ind w:firstLine="480" w:firstLineChars="200"/>
        <w:rPr>
          <w:rFonts w:hint="eastAsia"/>
          <w:sz w:val="24"/>
          <w:szCs w:val="24"/>
        </w:rPr>
      </w:pPr>
      <w:r>
        <w:rPr>
          <w:rFonts w:hint="eastAsia"/>
          <w:sz w:val="24"/>
          <w:szCs w:val="24"/>
        </w:rPr>
        <w:t>（一）具有推荐参评“科普杰出人物奖”、“科普贡献奖”、“科普传媒奖”、“健康科普奖”资格的单位或个人：</w:t>
      </w:r>
    </w:p>
    <w:p w14:paraId="63E6ABCB">
      <w:pPr>
        <w:spacing w:line="360" w:lineRule="auto"/>
        <w:rPr>
          <w:rFonts w:hint="eastAsia"/>
          <w:sz w:val="24"/>
          <w:szCs w:val="24"/>
        </w:rPr>
      </w:pPr>
      <w:r>
        <w:rPr>
          <w:rFonts w:hint="eastAsia"/>
          <w:sz w:val="24"/>
          <w:szCs w:val="24"/>
        </w:rPr>
        <w:t>1、市委、市政府有关委办局；</w:t>
      </w:r>
    </w:p>
    <w:p w14:paraId="5AEB8BB2">
      <w:pPr>
        <w:spacing w:line="360" w:lineRule="auto"/>
        <w:rPr>
          <w:rFonts w:hint="eastAsia"/>
          <w:sz w:val="24"/>
          <w:szCs w:val="24"/>
        </w:rPr>
      </w:pPr>
      <w:r>
        <w:rPr>
          <w:rFonts w:hint="eastAsia"/>
          <w:sz w:val="24"/>
          <w:szCs w:val="24"/>
        </w:rPr>
        <w:t>2、市级群众组织和社会团体；</w:t>
      </w:r>
    </w:p>
    <w:p w14:paraId="1D5BA893">
      <w:pPr>
        <w:spacing w:line="360" w:lineRule="auto"/>
        <w:rPr>
          <w:rFonts w:hint="eastAsia"/>
          <w:sz w:val="24"/>
          <w:szCs w:val="24"/>
        </w:rPr>
      </w:pPr>
      <w:r>
        <w:rPr>
          <w:rFonts w:hint="eastAsia"/>
          <w:sz w:val="24"/>
          <w:szCs w:val="24"/>
        </w:rPr>
        <w:t>3、市各级协会、学会；</w:t>
      </w:r>
    </w:p>
    <w:p w14:paraId="06848D07">
      <w:pPr>
        <w:spacing w:line="360" w:lineRule="auto"/>
        <w:rPr>
          <w:rFonts w:hint="eastAsia"/>
          <w:sz w:val="24"/>
          <w:szCs w:val="24"/>
        </w:rPr>
      </w:pPr>
      <w:r>
        <w:rPr>
          <w:rFonts w:hint="eastAsia"/>
          <w:sz w:val="24"/>
          <w:szCs w:val="24"/>
        </w:rPr>
        <w:t>4、各区科委、科协、教育局、卫健委、生态环境局、绿化市容局等；</w:t>
      </w:r>
    </w:p>
    <w:p w14:paraId="189F10C2">
      <w:pPr>
        <w:spacing w:line="360" w:lineRule="auto"/>
        <w:rPr>
          <w:rFonts w:hint="eastAsia"/>
          <w:sz w:val="24"/>
          <w:szCs w:val="24"/>
        </w:rPr>
      </w:pPr>
      <w:r>
        <w:rPr>
          <w:rFonts w:hint="eastAsia"/>
          <w:sz w:val="24"/>
          <w:szCs w:val="24"/>
        </w:rPr>
        <w:t>5、在沪高校；</w:t>
      </w:r>
    </w:p>
    <w:p w14:paraId="23DB2D0D">
      <w:pPr>
        <w:spacing w:line="360" w:lineRule="auto"/>
        <w:rPr>
          <w:rFonts w:hint="eastAsia"/>
          <w:sz w:val="24"/>
          <w:szCs w:val="24"/>
        </w:rPr>
      </w:pPr>
      <w:r>
        <w:rPr>
          <w:rFonts w:hint="eastAsia"/>
          <w:sz w:val="24"/>
          <w:szCs w:val="24"/>
        </w:rPr>
        <w:t>6、中国科学院、 中国工程院院士（个人）；</w:t>
      </w:r>
    </w:p>
    <w:p w14:paraId="1E41BE2C">
      <w:pPr>
        <w:spacing w:line="360" w:lineRule="auto"/>
        <w:rPr>
          <w:rFonts w:hint="eastAsia"/>
          <w:sz w:val="24"/>
          <w:szCs w:val="24"/>
        </w:rPr>
      </w:pPr>
      <w:r>
        <w:rPr>
          <w:rFonts w:hint="eastAsia"/>
          <w:sz w:val="24"/>
          <w:szCs w:val="24"/>
        </w:rPr>
        <w:t>7、有关媒体。</w:t>
      </w:r>
    </w:p>
    <w:p w14:paraId="4AC430A1">
      <w:pPr>
        <w:spacing w:line="360" w:lineRule="auto"/>
        <w:ind w:firstLine="480" w:firstLineChars="200"/>
        <w:rPr>
          <w:rFonts w:hint="eastAsia"/>
          <w:sz w:val="24"/>
          <w:szCs w:val="24"/>
        </w:rPr>
      </w:pPr>
      <w:r>
        <w:rPr>
          <w:rFonts w:hint="eastAsia"/>
          <w:sz w:val="24"/>
          <w:szCs w:val="24"/>
        </w:rPr>
        <w:t>（二）具有推荐参评“科普成果奖”资格的单位或个人：</w:t>
      </w:r>
    </w:p>
    <w:p w14:paraId="05830CD5">
      <w:pPr>
        <w:spacing w:line="360" w:lineRule="auto"/>
        <w:rPr>
          <w:rFonts w:hint="eastAsia"/>
          <w:sz w:val="24"/>
          <w:szCs w:val="24"/>
        </w:rPr>
      </w:pPr>
      <w:r>
        <w:rPr>
          <w:rFonts w:hint="eastAsia"/>
          <w:sz w:val="24"/>
          <w:szCs w:val="24"/>
        </w:rPr>
        <w:t>1、市委、市政府有关委办局；</w:t>
      </w:r>
    </w:p>
    <w:p w14:paraId="1D5DDEC5">
      <w:pPr>
        <w:spacing w:line="360" w:lineRule="auto"/>
        <w:rPr>
          <w:rFonts w:hint="eastAsia"/>
          <w:sz w:val="24"/>
          <w:szCs w:val="24"/>
        </w:rPr>
      </w:pPr>
      <w:r>
        <w:rPr>
          <w:rFonts w:hint="eastAsia"/>
          <w:sz w:val="24"/>
          <w:szCs w:val="24"/>
        </w:rPr>
        <w:t>2、市级群众组织和社会团体；</w:t>
      </w:r>
    </w:p>
    <w:p w14:paraId="5ED38694">
      <w:pPr>
        <w:spacing w:line="360" w:lineRule="auto"/>
        <w:rPr>
          <w:rFonts w:hint="eastAsia"/>
          <w:sz w:val="24"/>
          <w:szCs w:val="24"/>
        </w:rPr>
      </w:pPr>
      <w:r>
        <w:rPr>
          <w:rFonts w:hint="eastAsia"/>
          <w:sz w:val="24"/>
          <w:szCs w:val="24"/>
        </w:rPr>
        <w:t>3、市各级协会、学会；</w:t>
      </w:r>
    </w:p>
    <w:p w14:paraId="17DD0EBC">
      <w:pPr>
        <w:spacing w:line="360" w:lineRule="auto"/>
        <w:rPr>
          <w:rFonts w:hint="eastAsia"/>
          <w:sz w:val="24"/>
          <w:szCs w:val="24"/>
        </w:rPr>
      </w:pPr>
      <w:r>
        <w:rPr>
          <w:rFonts w:hint="eastAsia"/>
          <w:sz w:val="24"/>
          <w:szCs w:val="24"/>
        </w:rPr>
        <w:t>4、各区科委、科协、教育局、卫健委、生态环境局、绿化市容局等；</w:t>
      </w:r>
    </w:p>
    <w:p w14:paraId="76A64B0B">
      <w:pPr>
        <w:spacing w:line="360" w:lineRule="auto"/>
        <w:rPr>
          <w:rFonts w:hint="eastAsia"/>
          <w:sz w:val="24"/>
          <w:szCs w:val="24"/>
        </w:rPr>
      </w:pPr>
      <w:r>
        <w:rPr>
          <w:rFonts w:hint="eastAsia"/>
          <w:sz w:val="24"/>
          <w:szCs w:val="24"/>
        </w:rPr>
        <w:t>5、在沪高校；</w:t>
      </w:r>
    </w:p>
    <w:p w14:paraId="21729D23">
      <w:pPr>
        <w:spacing w:line="360" w:lineRule="auto"/>
        <w:rPr>
          <w:rFonts w:hint="eastAsia"/>
          <w:sz w:val="24"/>
          <w:szCs w:val="24"/>
        </w:rPr>
      </w:pPr>
      <w:r>
        <w:rPr>
          <w:rFonts w:hint="eastAsia"/>
          <w:sz w:val="24"/>
          <w:szCs w:val="24"/>
        </w:rPr>
        <w:t>6、长三角科技志愿服务联盟；</w:t>
      </w:r>
    </w:p>
    <w:p w14:paraId="404B7A3A">
      <w:pPr>
        <w:spacing w:line="360" w:lineRule="auto"/>
        <w:rPr>
          <w:rFonts w:hint="eastAsia"/>
          <w:sz w:val="24"/>
          <w:szCs w:val="24"/>
        </w:rPr>
      </w:pPr>
      <w:r>
        <w:rPr>
          <w:rFonts w:hint="eastAsia"/>
          <w:sz w:val="24"/>
          <w:szCs w:val="24"/>
        </w:rPr>
        <w:t>7、长三角科普场馆联盟；</w:t>
      </w:r>
    </w:p>
    <w:p w14:paraId="59A14FAA">
      <w:pPr>
        <w:spacing w:line="360" w:lineRule="auto"/>
        <w:rPr>
          <w:rFonts w:hint="eastAsia"/>
          <w:sz w:val="24"/>
          <w:szCs w:val="24"/>
        </w:rPr>
      </w:pPr>
      <w:r>
        <w:rPr>
          <w:rFonts w:hint="eastAsia"/>
          <w:sz w:val="24"/>
          <w:szCs w:val="24"/>
        </w:rPr>
        <w:t>8、中国科学院、 中国工程院院士（个人）；</w:t>
      </w:r>
    </w:p>
    <w:p w14:paraId="2D63D814">
      <w:pPr>
        <w:spacing w:line="360" w:lineRule="auto"/>
        <w:rPr>
          <w:rFonts w:hint="eastAsia"/>
          <w:sz w:val="24"/>
          <w:szCs w:val="24"/>
        </w:rPr>
      </w:pPr>
      <w:r>
        <w:rPr>
          <w:rFonts w:hint="eastAsia"/>
          <w:sz w:val="24"/>
          <w:szCs w:val="24"/>
        </w:rPr>
        <w:t>9、有关媒体。</w:t>
      </w:r>
    </w:p>
    <w:p w14:paraId="280FA13E">
      <w:pPr>
        <w:spacing w:line="360" w:lineRule="auto"/>
        <w:ind w:firstLine="480" w:firstLineChars="200"/>
        <w:rPr>
          <w:rFonts w:hint="eastAsia"/>
          <w:sz w:val="24"/>
          <w:szCs w:val="24"/>
        </w:rPr>
      </w:pPr>
      <w:r>
        <w:rPr>
          <w:rFonts w:hint="eastAsia"/>
          <w:sz w:val="24"/>
          <w:szCs w:val="24"/>
        </w:rPr>
        <w:t>（三）具有推荐参评“前沿科技成果科普奖”资格的单位或个人：</w:t>
      </w:r>
    </w:p>
    <w:p w14:paraId="7A366BB0">
      <w:pPr>
        <w:spacing w:line="360" w:lineRule="auto"/>
        <w:rPr>
          <w:rFonts w:hint="eastAsia"/>
          <w:sz w:val="24"/>
          <w:szCs w:val="24"/>
        </w:rPr>
      </w:pPr>
      <w:r>
        <w:rPr>
          <w:rFonts w:hint="eastAsia"/>
          <w:sz w:val="24"/>
          <w:szCs w:val="24"/>
        </w:rPr>
        <w:t>1.市委、市政府有关委办局；</w:t>
      </w:r>
    </w:p>
    <w:p w14:paraId="2E8C6F84">
      <w:pPr>
        <w:spacing w:line="360" w:lineRule="auto"/>
        <w:rPr>
          <w:rFonts w:hint="eastAsia"/>
          <w:sz w:val="24"/>
          <w:szCs w:val="24"/>
        </w:rPr>
      </w:pPr>
      <w:r>
        <w:rPr>
          <w:rFonts w:hint="eastAsia"/>
          <w:sz w:val="24"/>
          <w:szCs w:val="24"/>
        </w:rPr>
        <w:t>2.市级群众组织和社会团体；</w:t>
      </w:r>
    </w:p>
    <w:p w14:paraId="32505599">
      <w:pPr>
        <w:spacing w:line="360" w:lineRule="auto"/>
        <w:rPr>
          <w:rFonts w:hint="eastAsia"/>
          <w:sz w:val="24"/>
          <w:szCs w:val="24"/>
        </w:rPr>
      </w:pPr>
      <w:r>
        <w:rPr>
          <w:rFonts w:hint="eastAsia"/>
          <w:sz w:val="24"/>
          <w:szCs w:val="24"/>
        </w:rPr>
        <w:t>3.市各级协会、学会；</w:t>
      </w:r>
    </w:p>
    <w:p w14:paraId="7C797742">
      <w:pPr>
        <w:spacing w:line="360" w:lineRule="auto"/>
        <w:rPr>
          <w:rFonts w:hint="eastAsia"/>
          <w:sz w:val="24"/>
          <w:szCs w:val="24"/>
        </w:rPr>
      </w:pPr>
      <w:r>
        <w:rPr>
          <w:rFonts w:hint="eastAsia"/>
          <w:sz w:val="24"/>
          <w:szCs w:val="24"/>
        </w:rPr>
        <w:t>4.各区科委、科协、教育局、卫健委等；</w:t>
      </w:r>
    </w:p>
    <w:p w14:paraId="387494A8">
      <w:pPr>
        <w:spacing w:line="360" w:lineRule="auto"/>
        <w:rPr>
          <w:rFonts w:hint="eastAsia"/>
          <w:sz w:val="24"/>
          <w:szCs w:val="24"/>
        </w:rPr>
      </w:pPr>
      <w:r>
        <w:rPr>
          <w:rFonts w:hint="eastAsia"/>
          <w:sz w:val="24"/>
          <w:szCs w:val="24"/>
        </w:rPr>
        <w:t>5.在沪高校、科技产业园；</w:t>
      </w:r>
    </w:p>
    <w:p w14:paraId="673C16C8">
      <w:pPr>
        <w:spacing w:line="360" w:lineRule="auto"/>
        <w:rPr>
          <w:rFonts w:hint="eastAsia"/>
          <w:sz w:val="24"/>
          <w:szCs w:val="24"/>
        </w:rPr>
      </w:pPr>
      <w:r>
        <w:rPr>
          <w:rFonts w:hint="eastAsia"/>
          <w:sz w:val="24"/>
          <w:szCs w:val="24"/>
        </w:rPr>
        <w:t>6.中国科学院、中国工程院院士（个人）；</w:t>
      </w:r>
    </w:p>
    <w:p w14:paraId="5845FAB8">
      <w:pPr>
        <w:spacing w:line="360" w:lineRule="auto"/>
        <w:rPr>
          <w:rFonts w:hint="eastAsia"/>
          <w:b/>
          <w:bCs/>
          <w:sz w:val="24"/>
          <w:szCs w:val="24"/>
        </w:rPr>
      </w:pPr>
      <w:r>
        <w:rPr>
          <w:rFonts w:hint="eastAsia"/>
          <w:sz w:val="24"/>
          <w:szCs w:val="24"/>
        </w:rPr>
        <w:t>7.有关媒体。</w:t>
      </w:r>
    </w:p>
    <w:p w14:paraId="386E07FB">
      <w:pPr>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四</w:t>
      </w:r>
      <w:r>
        <w:rPr>
          <w:rFonts w:hint="eastAsia"/>
          <w:sz w:val="24"/>
          <w:szCs w:val="24"/>
        </w:rPr>
        <w:t>）具有推荐参评“科普管理优秀奖”资格的单位：</w:t>
      </w:r>
    </w:p>
    <w:p w14:paraId="7401B15C">
      <w:pPr>
        <w:spacing w:line="360" w:lineRule="auto"/>
        <w:rPr>
          <w:rFonts w:hint="eastAsia"/>
          <w:sz w:val="24"/>
          <w:szCs w:val="24"/>
        </w:rPr>
      </w:pPr>
      <w:r>
        <w:rPr>
          <w:rFonts w:hint="eastAsia"/>
          <w:sz w:val="24"/>
          <w:szCs w:val="24"/>
        </w:rPr>
        <w:t>1、市委、市政府有关委办局；</w:t>
      </w:r>
    </w:p>
    <w:p w14:paraId="250B531B">
      <w:pPr>
        <w:spacing w:line="360" w:lineRule="auto"/>
        <w:rPr>
          <w:rFonts w:hint="eastAsia"/>
          <w:sz w:val="24"/>
          <w:szCs w:val="24"/>
        </w:rPr>
      </w:pPr>
      <w:r>
        <w:rPr>
          <w:rFonts w:hint="eastAsia"/>
          <w:sz w:val="24"/>
          <w:szCs w:val="24"/>
        </w:rPr>
        <w:t>2、市级群众组织和社会团体；</w:t>
      </w:r>
    </w:p>
    <w:p w14:paraId="1002A5BC">
      <w:pPr>
        <w:spacing w:line="360" w:lineRule="auto"/>
        <w:rPr>
          <w:rFonts w:hint="eastAsia"/>
          <w:sz w:val="24"/>
          <w:szCs w:val="24"/>
        </w:rPr>
      </w:pPr>
      <w:r>
        <w:rPr>
          <w:rFonts w:hint="eastAsia"/>
          <w:sz w:val="24"/>
          <w:szCs w:val="24"/>
        </w:rPr>
        <w:t>3、各区科委、科协、教育局、卫健委、生态环境局、绿化市容局等；</w:t>
      </w:r>
    </w:p>
    <w:p w14:paraId="5DB539CD">
      <w:pPr>
        <w:spacing w:line="360" w:lineRule="auto"/>
        <w:rPr>
          <w:rFonts w:hint="eastAsia"/>
          <w:sz w:val="24"/>
          <w:szCs w:val="24"/>
        </w:rPr>
      </w:pPr>
      <w:r>
        <w:rPr>
          <w:rFonts w:hint="eastAsia"/>
          <w:sz w:val="24"/>
          <w:szCs w:val="24"/>
        </w:rPr>
        <w:t>4、有关媒体。</w:t>
      </w:r>
    </w:p>
    <w:p w14:paraId="2B835C58">
      <w:pPr>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五</w:t>
      </w:r>
      <w:r>
        <w:rPr>
          <w:rFonts w:hint="eastAsia"/>
          <w:sz w:val="24"/>
          <w:szCs w:val="24"/>
        </w:rPr>
        <w:t>）具有推荐参评“优秀科普志愿者奖”资格的单位：</w:t>
      </w:r>
    </w:p>
    <w:p w14:paraId="48EE4B3E">
      <w:pPr>
        <w:spacing w:line="360" w:lineRule="auto"/>
        <w:rPr>
          <w:rFonts w:hint="eastAsia"/>
          <w:sz w:val="24"/>
          <w:szCs w:val="24"/>
        </w:rPr>
      </w:pPr>
      <w:r>
        <w:rPr>
          <w:rFonts w:hint="eastAsia"/>
          <w:sz w:val="24"/>
          <w:szCs w:val="24"/>
        </w:rPr>
        <w:t>1、市委、市政府有关委办局；</w:t>
      </w:r>
    </w:p>
    <w:p w14:paraId="33205DDE">
      <w:pPr>
        <w:spacing w:line="360" w:lineRule="auto"/>
        <w:rPr>
          <w:rFonts w:hint="eastAsia"/>
          <w:sz w:val="24"/>
          <w:szCs w:val="24"/>
        </w:rPr>
      </w:pPr>
      <w:r>
        <w:rPr>
          <w:rFonts w:hint="eastAsia"/>
          <w:sz w:val="24"/>
          <w:szCs w:val="24"/>
        </w:rPr>
        <w:t>2、市级群众组织和社会团体；</w:t>
      </w:r>
    </w:p>
    <w:p w14:paraId="34C6762E">
      <w:pPr>
        <w:spacing w:line="360" w:lineRule="auto"/>
        <w:rPr>
          <w:rFonts w:hint="eastAsia"/>
          <w:sz w:val="24"/>
          <w:szCs w:val="24"/>
        </w:rPr>
      </w:pPr>
      <w:r>
        <w:rPr>
          <w:rFonts w:hint="eastAsia"/>
          <w:sz w:val="24"/>
          <w:szCs w:val="24"/>
        </w:rPr>
        <w:t>3、市各级科普志愿者协会；</w:t>
      </w:r>
    </w:p>
    <w:p w14:paraId="411A56EE">
      <w:pPr>
        <w:spacing w:line="360" w:lineRule="auto"/>
        <w:rPr>
          <w:rFonts w:hint="eastAsia"/>
          <w:sz w:val="24"/>
          <w:szCs w:val="24"/>
        </w:rPr>
      </w:pPr>
      <w:r>
        <w:rPr>
          <w:rFonts w:hint="eastAsia"/>
          <w:sz w:val="24"/>
          <w:szCs w:val="24"/>
        </w:rPr>
        <w:t>4、各区科委、科协；</w:t>
      </w:r>
    </w:p>
    <w:p w14:paraId="2E538395">
      <w:pPr>
        <w:spacing w:line="360" w:lineRule="auto"/>
        <w:rPr>
          <w:rFonts w:hint="eastAsia"/>
          <w:sz w:val="24"/>
          <w:szCs w:val="24"/>
        </w:rPr>
      </w:pPr>
      <w:r>
        <w:rPr>
          <w:rFonts w:hint="eastAsia"/>
          <w:sz w:val="24"/>
          <w:szCs w:val="24"/>
        </w:rPr>
        <w:t>5、市各级科普场馆及基地；</w:t>
      </w:r>
    </w:p>
    <w:p w14:paraId="0051BA48">
      <w:pPr>
        <w:spacing w:line="360" w:lineRule="auto"/>
        <w:rPr>
          <w:rFonts w:hint="eastAsia"/>
          <w:sz w:val="24"/>
          <w:szCs w:val="24"/>
        </w:rPr>
      </w:pPr>
      <w:r>
        <w:rPr>
          <w:rFonts w:hint="eastAsia"/>
          <w:sz w:val="24"/>
          <w:szCs w:val="24"/>
        </w:rPr>
        <w:t>6、在沪高校；</w:t>
      </w:r>
    </w:p>
    <w:p w14:paraId="22D69332">
      <w:pPr>
        <w:spacing w:line="360" w:lineRule="auto"/>
        <w:rPr>
          <w:rFonts w:hint="eastAsia"/>
          <w:sz w:val="24"/>
          <w:szCs w:val="24"/>
        </w:rPr>
      </w:pPr>
      <w:r>
        <w:rPr>
          <w:rFonts w:hint="eastAsia"/>
          <w:sz w:val="24"/>
          <w:szCs w:val="24"/>
        </w:rPr>
        <w:t>7、有关企事业单位与媒体。</w:t>
      </w:r>
    </w:p>
    <w:p w14:paraId="30A89856">
      <w:pPr>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六</w:t>
      </w:r>
      <w:r>
        <w:rPr>
          <w:rFonts w:hint="eastAsia"/>
          <w:sz w:val="24"/>
          <w:szCs w:val="24"/>
        </w:rPr>
        <w:t>）具有推荐参评“青少年科技励志奖”资格的单位：</w:t>
      </w:r>
    </w:p>
    <w:p w14:paraId="02B2CC1F">
      <w:pPr>
        <w:spacing w:line="360" w:lineRule="auto"/>
        <w:rPr>
          <w:rFonts w:hint="eastAsia"/>
          <w:sz w:val="24"/>
          <w:szCs w:val="24"/>
        </w:rPr>
      </w:pPr>
      <w:r>
        <w:rPr>
          <w:rFonts w:hint="eastAsia"/>
          <w:sz w:val="24"/>
          <w:szCs w:val="24"/>
        </w:rPr>
        <w:t>1、市委、市政府有关委办局；</w:t>
      </w:r>
    </w:p>
    <w:p w14:paraId="3F67DA75">
      <w:pPr>
        <w:spacing w:line="360" w:lineRule="auto"/>
        <w:rPr>
          <w:rFonts w:hint="eastAsia"/>
          <w:sz w:val="24"/>
          <w:szCs w:val="24"/>
        </w:rPr>
      </w:pPr>
      <w:r>
        <w:rPr>
          <w:rFonts w:hint="eastAsia"/>
          <w:sz w:val="24"/>
          <w:szCs w:val="24"/>
        </w:rPr>
        <w:t>2、市级群众组织和社会团体；</w:t>
      </w:r>
    </w:p>
    <w:p w14:paraId="115F173D">
      <w:pPr>
        <w:spacing w:line="360" w:lineRule="auto"/>
        <w:rPr>
          <w:rFonts w:hint="eastAsia"/>
          <w:sz w:val="24"/>
          <w:szCs w:val="24"/>
        </w:rPr>
      </w:pPr>
      <w:r>
        <w:rPr>
          <w:rFonts w:hint="eastAsia"/>
          <w:sz w:val="24"/>
          <w:szCs w:val="24"/>
        </w:rPr>
        <w:t>3、市级有关协会、学会；</w:t>
      </w:r>
    </w:p>
    <w:p w14:paraId="268395B8">
      <w:pPr>
        <w:spacing w:line="360" w:lineRule="auto"/>
        <w:rPr>
          <w:rFonts w:hint="eastAsia"/>
          <w:sz w:val="24"/>
          <w:szCs w:val="24"/>
        </w:rPr>
      </w:pPr>
      <w:r>
        <w:rPr>
          <w:rFonts w:hint="eastAsia"/>
          <w:sz w:val="24"/>
          <w:szCs w:val="24"/>
        </w:rPr>
        <w:t>4、各区科委、科协、教育局等；</w:t>
      </w:r>
    </w:p>
    <w:p w14:paraId="75C9D668">
      <w:pPr>
        <w:spacing w:line="360" w:lineRule="auto"/>
        <w:rPr>
          <w:rFonts w:hint="eastAsia"/>
          <w:sz w:val="24"/>
          <w:szCs w:val="24"/>
        </w:rPr>
      </w:pPr>
      <w:r>
        <w:rPr>
          <w:rFonts w:hint="eastAsia"/>
          <w:sz w:val="24"/>
          <w:szCs w:val="24"/>
        </w:rPr>
        <w:t>5、上海市科技艺术教育中心及上海市校外教育机构（科技馆、少年宫、 区青 少年活动中心、少科站等）；</w:t>
      </w:r>
    </w:p>
    <w:p w14:paraId="697D8CEF">
      <w:pPr>
        <w:spacing w:line="360" w:lineRule="auto"/>
        <w:rPr>
          <w:rFonts w:hint="eastAsia"/>
          <w:sz w:val="24"/>
          <w:szCs w:val="24"/>
        </w:rPr>
      </w:pPr>
      <w:r>
        <w:rPr>
          <w:rFonts w:hint="eastAsia"/>
          <w:sz w:val="24"/>
          <w:szCs w:val="24"/>
        </w:rPr>
        <w:t>6、有关媒体。</w:t>
      </w:r>
    </w:p>
    <w:p w14:paraId="2E76B75D">
      <w:pPr>
        <w:spacing w:line="360" w:lineRule="auto"/>
        <w:ind w:firstLine="482" w:firstLineChars="200"/>
        <w:rPr>
          <w:rFonts w:hint="eastAsia"/>
          <w:sz w:val="24"/>
          <w:szCs w:val="24"/>
        </w:rPr>
      </w:pPr>
      <w:r>
        <w:rPr>
          <w:rFonts w:hint="eastAsia"/>
          <w:b/>
          <w:bCs/>
          <w:sz w:val="24"/>
          <w:szCs w:val="24"/>
        </w:rPr>
        <w:t>六、项目成果实施时间规定</w:t>
      </w:r>
    </w:p>
    <w:p w14:paraId="618F4582">
      <w:pPr>
        <w:spacing w:line="360" w:lineRule="auto"/>
        <w:ind w:firstLine="480" w:firstLineChars="200"/>
        <w:rPr>
          <w:rFonts w:hint="eastAsia"/>
          <w:sz w:val="24"/>
          <w:szCs w:val="24"/>
        </w:rPr>
      </w:pPr>
      <w:r>
        <w:rPr>
          <w:rFonts w:hint="eastAsia"/>
          <w:sz w:val="24"/>
          <w:szCs w:val="24"/>
        </w:rPr>
        <w:t>项目成果实施时间，是指项目已取得的成果在本市或长三角地区连续开展、推广或应用的时间。</w:t>
      </w:r>
    </w:p>
    <w:p w14:paraId="170A85BE">
      <w:pPr>
        <w:spacing w:line="360" w:lineRule="auto"/>
        <w:rPr>
          <w:rFonts w:hint="eastAsia"/>
          <w:sz w:val="24"/>
          <w:szCs w:val="24"/>
        </w:rPr>
      </w:pPr>
      <w:r>
        <w:rPr>
          <w:rFonts w:hint="eastAsia"/>
          <w:sz w:val="24"/>
          <w:szCs w:val="24"/>
        </w:rPr>
        <w:t>（一）科普杰出人物奖：科普贡献奖中推荐参评的候选人须具有五年以上的项目成果（含五年，对应条件：项目首次实施应用须在</w:t>
      </w:r>
      <w:r>
        <w:rPr>
          <w:rFonts w:hint="eastAsia"/>
          <w:b/>
          <w:bCs/>
          <w:sz w:val="24"/>
          <w:szCs w:val="24"/>
          <w:lang w:val="en-US" w:eastAsia="zh-CN"/>
        </w:rPr>
        <w:t>2020</w:t>
      </w:r>
      <w:r>
        <w:rPr>
          <w:rFonts w:hint="eastAsia"/>
          <w:b/>
          <w:bCs/>
          <w:sz w:val="24"/>
          <w:szCs w:val="24"/>
        </w:rPr>
        <w:t>年1月1日以前</w:t>
      </w:r>
      <w:r>
        <w:rPr>
          <w:rFonts w:hint="eastAsia"/>
          <w:sz w:val="24"/>
          <w:szCs w:val="24"/>
        </w:rPr>
        <w:t>）。</w:t>
      </w:r>
    </w:p>
    <w:p w14:paraId="624EA20F">
      <w:pPr>
        <w:spacing w:line="360" w:lineRule="auto"/>
        <w:rPr>
          <w:rFonts w:hint="eastAsia"/>
          <w:sz w:val="24"/>
          <w:szCs w:val="24"/>
        </w:rPr>
      </w:pPr>
      <w:r>
        <w:rPr>
          <w:rFonts w:hint="eastAsia"/>
          <w:sz w:val="24"/>
          <w:szCs w:val="24"/>
        </w:rPr>
        <w:t>（二）科普贡献奖、健康科普奖 ：三年以上的项目成果（含三年，对应条件： 项目首次实施应用须在</w:t>
      </w:r>
      <w:r>
        <w:rPr>
          <w:rFonts w:hint="eastAsia"/>
          <w:b/>
          <w:bCs/>
          <w:sz w:val="24"/>
          <w:szCs w:val="24"/>
          <w:lang w:val="en-US" w:eastAsia="zh-CN"/>
        </w:rPr>
        <w:t>2022</w:t>
      </w:r>
      <w:r>
        <w:rPr>
          <w:rFonts w:hint="eastAsia"/>
          <w:b/>
          <w:bCs/>
          <w:sz w:val="24"/>
          <w:szCs w:val="24"/>
        </w:rPr>
        <w:t>年1月1日以前</w:t>
      </w:r>
      <w:r>
        <w:rPr>
          <w:rFonts w:hint="eastAsia"/>
          <w:sz w:val="24"/>
          <w:szCs w:val="24"/>
        </w:rPr>
        <w:t>）。</w:t>
      </w:r>
    </w:p>
    <w:p w14:paraId="17F8302E">
      <w:pPr>
        <w:spacing w:line="360" w:lineRule="auto"/>
        <w:rPr>
          <w:rFonts w:hint="eastAsia"/>
          <w:sz w:val="24"/>
          <w:szCs w:val="24"/>
        </w:rPr>
      </w:pPr>
      <w:r>
        <w:rPr>
          <w:rFonts w:hint="eastAsia"/>
          <w:sz w:val="24"/>
          <w:szCs w:val="24"/>
        </w:rPr>
        <w:t>（三）科普成果奖、科普传媒奖、科普管理优秀奖 ：两年以上的项目成果（含两年 ，对应条件：项目首次实施应用须在</w:t>
      </w:r>
      <w:r>
        <w:rPr>
          <w:rFonts w:hint="eastAsia"/>
          <w:b/>
          <w:bCs/>
          <w:sz w:val="24"/>
          <w:szCs w:val="24"/>
        </w:rPr>
        <w:t>202</w:t>
      </w:r>
      <w:r>
        <w:rPr>
          <w:rFonts w:hint="eastAsia"/>
          <w:b/>
          <w:bCs/>
          <w:sz w:val="24"/>
          <w:szCs w:val="24"/>
          <w:lang w:val="en-US" w:eastAsia="zh-CN"/>
        </w:rPr>
        <w:t>3</w:t>
      </w:r>
      <w:r>
        <w:rPr>
          <w:rFonts w:hint="eastAsia"/>
          <w:b/>
          <w:bCs/>
          <w:sz w:val="24"/>
          <w:szCs w:val="24"/>
        </w:rPr>
        <w:t>年1月1日以前</w:t>
      </w:r>
      <w:r>
        <w:rPr>
          <w:rFonts w:hint="eastAsia"/>
          <w:sz w:val="24"/>
          <w:szCs w:val="24"/>
        </w:rPr>
        <w:t xml:space="preserve"> ，其中出版物出版时间必须</w:t>
      </w:r>
      <w:r>
        <w:rPr>
          <w:rFonts w:hint="eastAsia"/>
          <w:b/>
          <w:bCs/>
          <w:sz w:val="24"/>
          <w:szCs w:val="24"/>
        </w:rPr>
        <w:t>在202</w:t>
      </w:r>
      <w:r>
        <w:rPr>
          <w:rFonts w:hint="eastAsia"/>
          <w:b/>
          <w:bCs/>
          <w:sz w:val="24"/>
          <w:szCs w:val="24"/>
          <w:lang w:val="en-US" w:eastAsia="zh-CN"/>
        </w:rPr>
        <w:t>3</w:t>
      </w:r>
      <w:r>
        <w:rPr>
          <w:rFonts w:hint="eastAsia"/>
          <w:b/>
          <w:bCs/>
          <w:sz w:val="24"/>
          <w:szCs w:val="24"/>
        </w:rPr>
        <w:t>年1月1日以前</w:t>
      </w:r>
      <w:r>
        <w:rPr>
          <w:rFonts w:hint="eastAsia"/>
          <w:sz w:val="24"/>
          <w:szCs w:val="24"/>
        </w:rPr>
        <w:t>）。</w:t>
      </w:r>
    </w:p>
    <w:p w14:paraId="6CECA7A2">
      <w:pPr>
        <w:spacing w:line="360" w:lineRule="auto"/>
        <w:rPr>
          <w:rFonts w:hint="eastAsia"/>
          <w:sz w:val="24"/>
          <w:szCs w:val="24"/>
        </w:rPr>
      </w:pPr>
      <w:r>
        <w:rPr>
          <w:rFonts w:hint="eastAsia"/>
          <w:sz w:val="24"/>
          <w:szCs w:val="24"/>
        </w:rPr>
        <w:t>（四）优秀科普志愿者奖、青少年科技励志奖 ：近两年的成果（含两年 ，</w:t>
      </w:r>
      <w:r>
        <w:rPr>
          <w:rFonts w:hint="eastAsia"/>
          <w:b/>
          <w:bCs/>
          <w:sz w:val="24"/>
          <w:szCs w:val="24"/>
        </w:rPr>
        <w:t>202</w:t>
      </w:r>
      <w:r>
        <w:rPr>
          <w:rFonts w:hint="eastAsia"/>
          <w:b/>
          <w:bCs/>
          <w:sz w:val="24"/>
          <w:szCs w:val="24"/>
          <w:lang w:val="en-US" w:eastAsia="zh-CN"/>
        </w:rPr>
        <w:t>3</w:t>
      </w:r>
      <w:r>
        <w:rPr>
          <w:rFonts w:hint="eastAsia"/>
          <w:b/>
          <w:bCs/>
          <w:sz w:val="24"/>
          <w:szCs w:val="24"/>
        </w:rPr>
        <w:t>年1月1日至今）。</w:t>
      </w:r>
    </w:p>
    <w:p w14:paraId="2F632F76">
      <w:pPr>
        <w:spacing w:line="360" w:lineRule="auto"/>
        <w:ind w:firstLine="480" w:firstLineChars="200"/>
        <w:rPr>
          <w:rFonts w:hint="eastAsia"/>
          <w:sz w:val="24"/>
          <w:szCs w:val="24"/>
        </w:rPr>
      </w:pPr>
      <w:r>
        <w:rPr>
          <w:rFonts w:hint="eastAsia"/>
          <w:sz w:val="24"/>
          <w:szCs w:val="24"/>
        </w:rPr>
        <w:t>其它未尽事宜按《奖励办法》及《实施细则》规定执行</w:t>
      </w:r>
    </w:p>
    <w:p w14:paraId="7D364A6C">
      <w:pPr>
        <w:spacing w:line="360" w:lineRule="auto"/>
        <w:ind w:firstLine="482" w:firstLineChars="200"/>
        <w:rPr>
          <w:rFonts w:hint="eastAsia"/>
          <w:b/>
          <w:bCs/>
          <w:sz w:val="24"/>
          <w:szCs w:val="24"/>
        </w:rPr>
      </w:pPr>
      <w:r>
        <w:rPr>
          <w:rFonts w:hint="eastAsia"/>
          <w:b/>
          <w:bCs/>
          <w:sz w:val="24"/>
          <w:szCs w:val="24"/>
        </w:rPr>
        <w:t>七、奖励</w:t>
      </w:r>
    </w:p>
    <w:p w14:paraId="2B72C377">
      <w:pPr>
        <w:spacing w:line="360" w:lineRule="auto"/>
        <w:ind w:firstLine="480" w:firstLineChars="200"/>
        <w:rPr>
          <w:rFonts w:hint="default"/>
          <w:sz w:val="24"/>
          <w:szCs w:val="24"/>
          <w:lang w:val="en-US" w:eastAsia="zh-CN"/>
        </w:rPr>
      </w:pPr>
      <w:r>
        <w:rPr>
          <w:rFonts w:hint="eastAsia"/>
          <w:sz w:val="24"/>
          <w:szCs w:val="24"/>
        </w:rPr>
        <w:t>上海科普奖由上海科普教育发展基金会颁发证书和奖金。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5C4D1"/>
    <w:multiLevelType w:val="singleLevel"/>
    <w:tmpl w:val="DBA5C4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NTI0ODBlNzJmYTUwYzVhODVhYzQxYmI1MDQzOTcifQ=="/>
  </w:docVars>
  <w:rsids>
    <w:rsidRoot w:val="4A364B43"/>
    <w:rsid w:val="3A613196"/>
    <w:rsid w:val="3CAA05F4"/>
    <w:rsid w:val="4A364B43"/>
    <w:rsid w:val="4F4F4DA1"/>
    <w:rsid w:val="518D429B"/>
    <w:rsid w:val="5507090D"/>
    <w:rsid w:val="55B77A1D"/>
    <w:rsid w:val="76417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3739</Words>
  <Characters>3857</Characters>
  <Lines>0</Lines>
  <Paragraphs>0</Paragraphs>
  <TotalTime>492</TotalTime>
  <ScaleCrop>false</ScaleCrop>
  <LinksUpToDate>false</LinksUpToDate>
  <CharactersWithSpaces>3966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2024-06-13T02:44:00Z</dcterms:created>
  <dc:creator>陈喆</dc:creator>
  <cp:lastModifiedBy>陈喆</cp:lastModifiedBy>
  <dcterms:modified xsi:type="dcterms:W3CDTF">2025-06-19T08:02:05Z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05101911D5A74B2287905DEE073BCE28_13</vt:lpwstr>
  </property>
  <property fmtid="{D5CDD505-2E9C-101B-9397-08002B2CF9AE}" pid="4" name="KSOTemplateDocerSaveRecord">
    <vt:lpwstr>eyJoZGlkIjoiYzBlNTI0ODBlNzJmYTUwYzVhODVhYzQxYmI1MDQzOTciLCJ1c2VySWQiOiIyNDI1OTc4NDYifQ==</vt:lpwstr>
  </property>
</Properties>
</file>